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A7C0" w14:textId="77777777" w:rsidR="00297704" w:rsidRPr="00297704" w:rsidRDefault="00297704" w:rsidP="00297704">
      <w:pPr>
        <w:jc w:val="center"/>
        <w:rPr>
          <w:rFonts w:ascii="Aptos" w:eastAsia="Aptos" w:hAnsi="Aptos" w:cs="Times New Roman"/>
          <w:b/>
          <w:bCs/>
          <w:i/>
          <w:iCs/>
          <w:sz w:val="28"/>
          <w:szCs w:val="28"/>
        </w:rPr>
      </w:pPr>
      <w:r w:rsidRPr="00297704">
        <w:rPr>
          <w:rFonts w:ascii="Aptos" w:eastAsia="Aptos" w:hAnsi="Aptos" w:cs="Times New Roman"/>
          <w:b/>
          <w:bCs/>
          <w:i/>
          <w:iCs/>
          <w:sz w:val="28"/>
          <w:szCs w:val="28"/>
        </w:rPr>
        <w:t>Joshua the Servant</w:t>
      </w:r>
    </w:p>
    <w:p w14:paraId="42B37872"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Key Truths-Key decisions to follow God are to be done with a firm grasp of trust and obedience to God’s spoken and promised word.</w:t>
      </w:r>
    </w:p>
    <w:p w14:paraId="7A208574"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Key Applications-When one walks by sight and not faith, the word of God will not be the deciding factor.</w:t>
      </w:r>
    </w:p>
    <w:p w14:paraId="4CAC9D63"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Verses to Ponder-Hebrews 10:38-39; Romans 1:17</w:t>
      </w:r>
    </w:p>
    <w:p w14:paraId="151ECEB0"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Pray and Read: Numbers 13</w:t>
      </w:r>
    </w:p>
    <w:p w14:paraId="59EBE2BE" w14:textId="77777777" w:rsidR="00297704" w:rsidRPr="00297704" w:rsidRDefault="00297704" w:rsidP="00297704">
      <w:pPr>
        <w:rPr>
          <w:rFonts w:ascii="Aptos" w:eastAsia="Aptos" w:hAnsi="Aptos" w:cs="Times New Roman"/>
          <w:b/>
          <w:bCs/>
          <w:sz w:val="28"/>
          <w:szCs w:val="28"/>
          <w:u w:val="single"/>
        </w:rPr>
      </w:pPr>
      <w:r w:rsidRPr="00297704">
        <w:rPr>
          <w:rFonts w:ascii="Aptos" w:eastAsia="Aptos" w:hAnsi="Aptos" w:cs="Times New Roman"/>
          <w:b/>
          <w:bCs/>
          <w:sz w:val="28"/>
          <w:szCs w:val="28"/>
          <w:u w:val="single"/>
        </w:rPr>
        <w:t>The Promised Land and Required Participation</w:t>
      </w:r>
    </w:p>
    <w:p w14:paraId="496684B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After many years of dwelling in Egypt as slaves, the day finally comes in which they will be able to take what God promised Abraham many years prior.  Excitement must have filled the air and the thought of being in a place that belonged to them and to have all that God said that He would give.  After all those lashes and humiliation suffered at the hands of the Egyptians, what a glorious opportunity lays before them.</w:t>
      </w:r>
    </w:p>
    <w:p w14:paraId="7CFD42D4"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There are many precious and powerful promises that God has given unto His people (Jeremiah 33:3; Ephesians 3:20; Luke 10:19).  The power and presence of God has been promised to those that love, trust and obey Him.  The part that many people confuse is that they must join God and participate with Him and believe Him before the blessings show up physically.  A person can go very far in their education, career and business but it will require their discipline in working very hard to obtain these things.  Knowing that these things are present is not the same as attaining them with all faith and trust in God to actualize the reception of blessing which He has promised.  Faith is required along with participation.</w:t>
      </w:r>
    </w:p>
    <w:p w14:paraId="1AF9B8A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Moses sends 12 elite and elect individuals chosen from each tribe and send them into the land of Canaan.  They were to see what was there and bring back a report of what they saw.  The difference is that some would only bring back what they saw, and it was void of their knowledge and confidence of what God had said about the land.  </w:t>
      </w:r>
    </w:p>
    <w:p w14:paraId="792CA478"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lastRenderedPageBreak/>
        <w:t xml:space="preserve">The spies came back with physical evidence about the land.  The grapes of Eshcol were huge and the land was one that flowed with milk and honey.  After 40 days of </w:t>
      </w:r>
      <w:proofErr w:type="gramStart"/>
      <w:r w:rsidRPr="00297704">
        <w:rPr>
          <w:rFonts w:ascii="Aptos" w:eastAsia="Aptos" w:hAnsi="Aptos" w:cs="Times New Roman"/>
          <w:sz w:val="28"/>
          <w:szCs w:val="28"/>
        </w:rPr>
        <w:t>searching</w:t>
      </w:r>
      <w:proofErr w:type="gramEnd"/>
      <w:r w:rsidRPr="00297704">
        <w:rPr>
          <w:rFonts w:ascii="Aptos" w:eastAsia="Aptos" w:hAnsi="Aptos" w:cs="Times New Roman"/>
          <w:sz w:val="28"/>
          <w:szCs w:val="28"/>
        </w:rPr>
        <w:t xml:space="preserve"> the land, they came back with a wonderful report about the land.  It was everything that God said that it was.  There was nothing more glorious than the land of Canaan.  Everything that God says is true.</w:t>
      </w:r>
    </w:p>
    <w:p w14:paraId="40AE8156" w14:textId="77777777" w:rsidR="00297704" w:rsidRPr="00297704" w:rsidRDefault="00297704" w:rsidP="00297704">
      <w:pPr>
        <w:rPr>
          <w:rFonts w:ascii="Aptos" w:eastAsia="Aptos" w:hAnsi="Aptos" w:cs="Times New Roman"/>
          <w:b/>
          <w:bCs/>
          <w:sz w:val="28"/>
          <w:szCs w:val="28"/>
          <w:u w:val="single"/>
        </w:rPr>
      </w:pPr>
      <w:r w:rsidRPr="00297704">
        <w:rPr>
          <w:rFonts w:ascii="Aptos" w:eastAsia="Aptos" w:hAnsi="Aptos" w:cs="Times New Roman"/>
          <w:sz w:val="28"/>
          <w:szCs w:val="28"/>
        </w:rPr>
        <w:t xml:space="preserve">Oh, but there is one more thing, the cities are fortified, the people are strong and there are giants in the land.  We are unable to take the land because of these obstacles.  Wait a minute!  They just saw the thunderous hand of God as He devastated Egypt with mighty power.  The great army of Pharaoh was under water and the first born of every house was dead!  What changed?  </w:t>
      </w:r>
      <w:r w:rsidRPr="00297704">
        <w:rPr>
          <w:rFonts w:ascii="Aptos" w:eastAsia="Aptos" w:hAnsi="Aptos" w:cs="Times New Roman"/>
          <w:b/>
          <w:bCs/>
          <w:i/>
          <w:iCs/>
          <w:sz w:val="28"/>
          <w:szCs w:val="28"/>
        </w:rPr>
        <w:t>They began to have a voice in the decisions that solely belonged to God</w:t>
      </w:r>
      <w:r w:rsidRPr="00297704">
        <w:rPr>
          <w:rFonts w:ascii="Aptos" w:eastAsia="Aptos" w:hAnsi="Aptos" w:cs="Times New Roman"/>
          <w:sz w:val="28"/>
          <w:szCs w:val="28"/>
        </w:rPr>
        <w:t xml:space="preserve">.  </w:t>
      </w:r>
      <w:r w:rsidRPr="00297704">
        <w:rPr>
          <w:rFonts w:ascii="Aptos" w:eastAsia="Aptos" w:hAnsi="Aptos" w:cs="Times New Roman"/>
          <w:b/>
          <w:bCs/>
          <w:sz w:val="28"/>
          <w:szCs w:val="28"/>
          <w:u w:val="single"/>
        </w:rPr>
        <w:t>They measured the obstacle by what they could do and not what God could do.</w:t>
      </w:r>
      <w:r w:rsidRPr="00297704">
        <w:rPr>
          <w:rFonts w:ascii="Aptos" w:eastAsia="Aptos" w:hAnsi="Aptos" w:cs="Times New Roman"/>
          <w:sz w:val="28"/>
          <w:szCs w:val="28"/>
        </w:rPr>
        <w:t xml:space="preserve">  </w:t>
      </w:r>
      <w:r w:rsidRPr="00297704">
        <w:rPr>
          <w:rFonts w:ascii="Aptos" w:eastAsia="Aptos" w:hAnsi="Aptos" w:cs="Times New Roman"/>
          <w:b/>
          <w:bCs/>
          <w:sz w:val="28"/>
          <w:szCs w:val="28"/>
          <w:u w:val="single"/>
        </w:rPr>
        <w:t xml:space="preserve">They forgot that God keeps </w:t>
      </w:r>
      <w:proofErr w:type="gramStart"/>
      <w:r w:rsidRPr="00297704">
        <w:rPr>
          <w:rFonts w:ascii="Aptos" w:eastAsia="Aptos" w:hAnsi="Aptos" w:cs="Times New Roman"/>
          <w:b/>
          <w:bCs/>
          <w:sz w:val="28"/>
          <w:szCs w:val="28"/>
          <w:u w:val="single"/>
        </w:rPr>
        <w:t>all of</w:t>
      </w:r>
      <w:proofErr w:type="gramEnd"/>
      <w:r w:rsidRPr="00297704">
        <w:rPr>
          <w:rFonts w:ascii="Aptos" w:eastAsia="Aptos" w:hAnsi="Aptos" w:cs="Times New Roman"/>
          <w:b/>
          <w:bCs/>
          <w:sz w:val="28"/>
          <w:szCs w:val="28"/>
          <w:u w:val="single"/>
        </w:rPr>
        <w:t xml:space="preserve"> His promises and never leads us to defeat but victory.</w:t>
      </w:r>
    </w:p>
    <w:p w14:paraId="01A48FE5"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They had moved from a slave mentality to a grasshopper mentality.  They found themselves no match for the inhabitants of Canaan.  They also were no match for the Egyptians neither.  The difference between Egypt and Canaan was that God fought for them, did not ask their opinion and proved that the armies and rulers of this world were no match for Him.  The difference was that now they were required to trust God and participate in God’s plans and not their own.  </w:t>
      </w:r>
    </w:p>
    <w:p w14:paraId="2130FAE4"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The problem that many believers run into is that they have developed this same mentality.  They think that God is concerned with their opinion.  God’s word seeks no opinion from man nor their insight (Job 38-42).  We sit and calculate whether we can accomplish great things for God as if though God were dependent upon our strength and treasure.  </w:t>
      </w:r>
    </w:p>
    <w:p w14:paraId="6F15C73B"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Are we seeking to accomplish great things for a great God or are we busy looking at all the giants that surround us and scream insults at our God.  The land is everything that God said, but we are not able to take it.  Will this be your decision as well.   God’s word is powerful, and God the Holy Spirit </w:t>
      </w:r>
      <w:proofErr w:type="gramStart"/>
      <w:r w:rsidRPr="00297704">
        <w:rPr>
          <w:rFonts w:ascii="Aptos" w:eastAsia="Aptos" w:hAnsi="Aptos" w:cs="Times New Roman"/>
          <w:sz w:val="28"/>
          <w:szCs w:val="28"/>
        </w:rPr>
        <w:t>is able to</w:t>
      </w:r>
      <w:proofErr w:type="gramEnd"/>
      <w:r w:rsidRPr="00297704">
        <w:rPr>
          <w:rFonts w:ascii="Aptos" w:eastAsia="Aptos" w:hAnsi="Aptos" w:cs="Times New Roman"/>
          <w:sz w:val="28"/>
          <w:szCs w:val="28"/>
        </w:rPr>
        <w:t xml:space="preserve"> undo any stronghold and bring victory to any situation, but we are not able </w:t>
      </w:r>
      <w:r w:rsidRPr="00297704">
        <w:rPr>
          <w:rFonts w:ascii="Aptos" w:eastAsia="Aptos" w:hAnsi="Aptos" w:cs="Times New Roman"/>
          <w:sz w:val="28"/>
          <w:szCs w:val="28"/>
        </w:rPr>
        <w:lastRenderedPageBreak/>
        <w:t>to reach our families.  They are too strong, too Catholic and too hard and they will never listen.  You have developed a grasshopper mentality with the stench of slavery on your mind.  The land is ours; the opposition is no match for our God and victory awaits!</w:t>
      </w:r>
    </w:p>
    <w:p w14:paraId="318915F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Questions to Ponder:</w:t>
      </w:r>
    </w:p>
    <w:p w14:paraId="731B5ED8" w14:textId="77777777" w:rsidR="00297704" w:rsidRPr="00297704" w:rsidRDefault="00297704" w:rsidP="00297704">
      <w:pPr>
        <w:numPr>
          <w:ilvl w:val="0"/>
          <w:numId w:val="1"/>
        </w:numPr>
        <w:contextualSpacing/>
        <w:rPr>
          <w:rFonts w:ascii="Aptos" w:eastAsia="Aptos" w:hAnsi="Aptos" w:cs="Times New Roman"/>
          <w:sz w:val="28"/>
          <w:szCs w:val="28"/>
        </w:rPr>
      </w:pPr>
      <w:r w:rsidRPr="00297704">
        <w:rPr>
          <w:rFonts w:ascii="Aptos" w:eastAsia="Aptos" w:hAnsi="Aptos" w:cs="Times New Roman"/>
          <w:sz w:val="28"/>
          <w:szCs w:val="28"/>
        </w:rPr>
        <w:t>If you were one of the 12 spies, what would your report have been?</w:t>
      </w:r>
    </w:p>
    <w:p w14:paraId="7C126952" w14:textId="77777777" w:rsidR="00297704" w:rsidRPr="00297704" w:rsidRDefault="00297704" w:rsidP="00297704">
      <w:pPr>
        <w:numPr>
          <w:ilvl w:val="0"/>
          <w:numId w:val="1"/>
        </w:numPr>
        <w:contextualSpacing/>
        <w:rPr>
          <w:rFonts w:ascii="Aptos" w:eastAsia="Aptos" w:hAnsi="Aptos" w:cs="Times New Roman"/>
          <w:sz w:val="28"/>
          <w:szCs w:val="28"/>
        </w:rPr>
      </w:pPr>
      <w:r w:rsidRPr="00297704">
        <w:rPr>
          <w:rFonts w:ascii="Aptos" w:eastAsia="Aptos" w:hAnsi="Aptos" w:cs="Times New Roman"/>
          <w:sz w:val="28"/>
          <w:szCs w:val="28"/>
        </w:rPr>
        <w:t>What giants are you facing right now that are keeping you from obtaining victory?</w:t>
      </w:r>
    </w:p>
    <w:p w14:paraId="695F5B82" w14:textId="77777777" w:rsidR="00297704" w:rsidRPr="00297704" w:rsidRDefault="00297704" w:rsidP="00297704">
      <w:pPr>
        <w:numPr>
          <w:ilvl w:val="0"/>
          <w:numId w:val="1"/>
        </w:numPr>
        <w:contextualSpacing/>
        <w:rPr>
          <w:rFonts w:ascii="Aptos" w:eastAsia="Aptos" w:hAnsi="Aptos" w:cs="Times New Roman"/>
          <w:sz w:val="28"/>
          <w:szCs w:val="28"/>
        </w:rPr>
      </w:pPr>
      <w:r w:rsidRPr="00297704">
        <w:rPr>
          <w:rFonts w:ascii="Aptos" w:eastAsia="Aptos" w:hAnsi="Aptos" w:cs="Times New Roman"/>
          <w:sz w:val="28"/>
          <w:szCs w:val="28"/>
        </w:rPr>
        <w:t>Should be attempt great things for a great God?  What keeps you from even trying?</w:t>
      </w:r>
    </w:p>
    <w:p w14:paraId="0A4679A6" w14:textId="77777777" w:rsidR="00297704" w:rsidRPr="00297704" w:rsidRDefault="00297704" w:rsidP="00297704">
      <w:pPr>
        <w:rPr>
          <w:rFonts w:ascii="Aptos" w:eastAsia="Aptos" w:hAnsi="Aptos" w:cs="Times New Roman"/>
          <w:i/>
          <w:iCs/>
          <w:sz w:val="28"/>
          <w:szCs w:val="28"/>
        </w:rPr>
      </w:pPr>
    </w:p>
    <w:p w14:paraId="4CB58C9A" w14:textId="77777777" w:rsidR="00297704" w:rsidRPr="00297704" w:rsidRDefault="00297704" w:rsidP="00297704">
      <w:pPr>
        <w:rPr>
          <w:rFonts w:ascii="Aptos" w:eastAsia="Aptos" w:hAnsi="Aptos" w:cs="Times New Roman"/>
          <w:i/>
          <w:iCs/>
          <w:sz w:val="28"/>
          <w:szCs w:val="28"/>
        </w:rPr>
      </w:pPr>
    </w:p>
    <w:p w14:paraId="6BDFCBBB" w14:textId="77777777" w:rsidR="00297704" w:rsidRPr="00297704" w:rsidRDefault="00297704" w:rsidP="00297704">
      <w:pPr>
        <w:rPr>
          <w:rFonts w:ascii="Aptos" w:eastAsia="Aptos" w:hAnsi="Aptos" w:cs="Times New Roman"/>
          <w:i/>
          <w:iCs/>
          <w:sz w:val="28"/>
          <w:szCs w:val="28"/>
        </w:rPr>
      </w:pPr>
    </w:p>
    <w:p w14:paraId="0397B255" w14:textId="77777777" w:rsidR="00297704" w:rsidRPr="00297704" w:rsidRDefault="00297704" w:rsidP="00297704">
      <w:pPr>
        <w:rPr>
          <w:rFonts w:ascii="Aptos" w:eastAsia="Aptos" w:hAnsi="Aptos" w:cs="Times New Roman"/>
          <w:b/>
          <w:bCs/>
          <w:sz w:val="28"/>
          <w:szCs w:val="28"/>
          <w:u w:val="single"/>
        </w:rPr>
      </w:pPr>
    </w:p>
    <w:p w14:paraId="6DA121D8" w14:textId="77777777" w:rsidR="00297704" w:rsidRPr="00297704" w:rsidRDefault="00297704" w:rsidP="00297704">
      <w:pPr>
        <w:rPr>
          <w:rFonts w:ascii="Aptos" w:eastAsia="Aptos" w:hAnsi="Aptos" w:cs="Times New Roman"/>
          <w:b/>
          <w:bCs/>
          <w:sz w:val="28"/>
          <w:szCs w:val="28"/>
          <w:u w:val="single"/>
        </w:rPr>
      </w:pPr>
    </w:p>
    <w:p w14:paraId="599C59CC" w14:textId="77777777" w:rsidR="00297704" w:rsidRPr="00297704" w:rsidRDefault="00297704" w:rsidP="00297704">
      <w:pPr>
        <w:rPr>
          <w:rFonts w:ascii="Aptos" w:eastAsia="Aptos" w:hAnsi="Aptos" w:cs="Times New Roman"/>
          <w:b/>
          <w:bCs/>
          <w:sz w:val="28"/>
          <w:szCs w:val="28"/>
          <w:u w:val="single"/>
        </w:rPr>
      </w:pPr>
    </w:p>
    <w:p w14:paraId="5E2DCA8A" w14:textId="77777777" w:rsidR="00297704" w:rsidRPr="00297704" w:rsidRDefault="00297704" w:rsidP="00297704">
      <w:pPr>
        <w:rPr>
          <w:rFonts w:ascii="Aptos" w:eastAsia="Aptos" w:hAnsi="Aptos" w:cs="Times New Roman"/>
          <w:b/>
          <w:bCs/>
          <w:sz w:val="28"/>
          <w:szCs w:val="28"/>
          <w:u w:val="single"/>
        </w:rPr>
      </w:pPr>
    </w:p>
    <w:p w14:paraId="1DBFEB66" w14:textId="77777777" w:rsidR="00297704" w:rsidRPr="00297704" w:rsidRDefault="00297704" w:rsidP="00297704">
      <w:pPr>
        <w:rPr>
          <w:rFonts w:ascii="Aptos" w:eastAsia="Aptos" w:hAnsi="Aptos" w:cs="Times New Roman"/>
          <w:b/>
          <w:bCs/>
          <w:sz w:val="28"/>
          <w:szCs w:val="28"/>
          <w:u w:val="single"/>
        </w:rPr>
      </w:pPr>
    </w:p>
    <w:p w14:paraId="66B664AB" w14:textId="77777777" w:rsidR="00297704" w:rsidRPr="00297704" w:rsidRDefault="00297704" w:rsidP="00297704">
      <w:pPr>
        <w:rPr>
          <w:rFonts w:ascii="Aptos" w:eastAsia="Aptos" w:hAnsi="Aptos" w:cs="Times New Roman"/>
          <w:b/>
          <w:bCs/>
          <w:sz w:val="28"/>
          <w:szCs w:val="28"/>
          <w:u w:val="single"/>
        </w:rPr>
      </w:pPr>
    </w:p>
    <w:p w14:paraId="7E40F24C" w14:textId="77777777" w:rsidR="00297704" w:rsidRPr="00297704" w:rsidRDefault="00297704" w:rsidP="00297704">
      <w:pPr>
        <w:rPr>
          <w:rFonts w:ascii="Aptos" w:eastAsia="Aptos" w:hAnsi="Aptos" w:cs="Times New Roman"/>
          <w:b/>
          <w:bCs/>
          <w:sz w:val="28"/>
          <w:szCs w:val="28"/>
          <w:u w:val="single"/>
        </w:rPr>
      </w:pPr>
    </w:p>
    <w:p w14:paraId="1C9C4952" w14:textId="77777777" w:rsidR="00297704" w:rsidRPr="00297704" w:rsidRDefault="00297704" w:rsidP="00297704">
      <w:pPr>
        <w:rPr>
          <w:rFonts w:ascii="Aptos" w:eastAsia="Aptos" w:hAnsi="Aptos" w:cs="Times New Roman"/>
          <w:b/>
          <w:bCs/>
          <w:sz w:val="28"/>
          <w:szCs w:val="28"/>
          <w:u w:val="single"/>
        </w:rPr>
      </w:pPr>
    </w:p>
    <w:p w14:paraId="6540C76B" w14:textId="77777777" w:rsidR="00297704" w:rsidRPr="00297704" w:rsidRDefault="00297704" w:rsidP="00297704">
      <w:pPr>
        <w:jc w:val="center"/>
        <w:rPr>
          <w:rFonts w:ascii="Aptos" w:eastAsia="Aptos" w:hAnsi="Aptos" w:cs="Times New Roman"/>
          <w:b/>
          <w:bCs/>
          <w:i/>
          <w:iCs/>
          <w:sz w:val="28"/>
          <w:szCs w:val="28"/>
        </w:rPr>
      </w:pPr>
      <w:r w:rsidRPr="00297704">
        <w:rPr>
          <w:rFonts w:ascii="Aptos" w:eastAsia="Aptos" w:hAnsi="Aptos" w:cs="Times New Roman"/>
          <w:b/>
          <w:bCs/>
          <w:i/>
          <w:iCs/>
          <w:sz w:val="28"/>
          <w:szCs w:val="28"/>
        </w:rPr>
        <w:t>Joshua the Servant</w:t>
      </w:r>
    </w:p>
    <w:p w14:paraId="012F4518"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Key Truths-There is a consequence for not trusting or obeying God.</w:t>
      </w:r>
    </w:p>
    <w:p w14:paraId="0D7A4871"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Key Applications-Discouragement and Negativity are contagious.</w:t>
      </w:r>
    </w:p>
    <w:p w14:paraId="2739DCAA"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Verses to Ponder-1 Samuel13:5-14; 15:1-35</w:t>
      </w:r>
    </w:p>
    <w:p w14:paraId="71D31AEB"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Pray and Read: Numbers 14</w:t>
      </w:r>
    </w:p>
    <w:p w14:paraId="4ABC918F" w14:textId="77777777" w:rsidR="00297704" w:rsidRPr="00297704" w:rsidRDefault="00297704" w:rsidP="00297704">
      <w:pPr>
        <w:rPr>
          <w:rFonts w:ascii="Aptos" w:eastAsia="Aptos" w:hAnsi="Aptos" w:cs="Times New Roman"/>
          <w:b/>
          <w:bCs/>
          <w:sz w:val="28"/>
          <w:szCs w:val="28"/>
          <w:u w:val="single"/>
        </w:rPr>
      </w:pPr>
      <w:r w:rsidRPr="00297704">
        <w:rPr>
          <w:rFonts w:ascii="Aptos" w:eastAsia="Aptos" w:hAnsi="Aptos" w:cs="Times New Roman"/>
          <w:b/>
          <w:bCs/>
          <w:sz w:val="28"/>
          <w:szCs w:val="28"/>
          <w:u w:val="single"/>
        </w:rPr>
        <w:lastRenderedPageBreak/>
        <w:t>Death and Disinheritance</w:t>
      </w:r>
    </w:p>
    <w:p w14:paraId="3F28F7A3"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After the congregation receives the evil report from the 10 spies they begin to murmur against God and Moses.  There is not enough room for us to reach the Southwest side of San Antonio and God is now leading us to land and expand.  It will require participation, there are many giants in the land, and we don’t have the money nor power to accomplish this gargantuan task.  What is your response to this statement?  Is it well I wish you well </w:t>
      </w:r>
      <w:proofErr w:type="gramStart"/>
      <w:r w:rsidRPr="00297704">
        <w:rPr>
          <w:rFonts w:ascii="Aptos" w:eastAsia="Aptos" w:hAnsi="Aptos" w:cs="Times New Roman"/>
          <w:sz w:val="28"/>
          <w:szCs w:val="28"/>
        </w:rPr>
        <w:t>on</w:t>
      </w:r>
      <w:proofErr w:type="gramEnd"/>
      <w:r w:rsidRPr="00297704">
        <w:rPr>
          <w:rFonts w:ascii="Aptos" w:eastAsia="Aptos" w:hAnsi="Aptos" w:cs="Times New Roman"/>
          <w:sz w:val="28"/>
          <w:szCs w:val="28"/>
        </w:rPr>
        <w:t xml:space="preserve"> your endeavor, all they ever want is money or is it, let us take it for the Lord has given them into our hands.</w:t>
      </w:r>
    </w:p>
    <w:p w14:paraId="21B0F624"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The 10 spies came and were honest.  They said all that they saw but it was void of what God had promised.  They were only thinking about what they could accomplish without God.  The first thing that happened after this discouraging report:  We have been led to failure and it’s God’s fault (Numbers 14:2-3)!  This is the person that has trouble and trial visit them because of their following of God.  Rather than trust God they faulter at the first sign of trouble and begin to accuse God of evil</w:t>
      </w:r>
    </w:p>
    <w:p w14:paraId="1CDF9953"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The second thing that they do is desire to return to Egypt.  They desire to return to the land of bondage.  Well, I know that he gets a little drunk and slaps me around and scares the children, but he always apologizes the following day.  That God would help us!  We keep making excuses for the beatings and whipping </w:t>
      </w:r>
      <w:proofErr w:type="gramStart"/>
      <w:r w:rsidRPr="00297704">
        <w:rPr>
          <w:rFonts w:ascii="Aptos" w:eastAsia="Aptos" w:hAnsi="Aptos" w:cs="Times New Roman"/>
          <w:sz w:val="28"/>
          <w:szCs w:val="28"/>
        </w:rPr>
        <w:t>that</w:t>
      </w:r>
      <w:proofErr w:type="gramEnd"/>
      <w:r w:rsidRPr="00297704">
        <w:rPr>
          <w:rFonts w:ascii="Aptos" w:eastAsia="Aptos" w:hAnsi="Aptos" w:cs="Times New Roman"/>
          <w:sz w:val="28"/>
          <w:szCs w:val="28"/>
        </w:rPr>
        <w:t xml:space="preserve"> come from being a slave.  The victim’s slave mentality quickly shows up and all they do is begin making excuses for the abusive humiliating treatment they had received.  They begin to desire that Moses be stoned and that they elect a captain to take them back to bondage.   Boy is this Israel or the last church business meeting in which complaining and cowardly individuals cannot see the vision and desire to go back to bondage?</w:t>
      </w:r>
    </w:p>
    <w:p w14:paraId="4909BB4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Caleb and Joshua speak up and reminded them that this is God that they were defying.  The land is ours because God promised it.  They also told them that the inhabitants feared them because they had heard all that God had done to the Egyptians.  The enemy was more fearful of God than His own people!</w:t>
      </w:r>
    </w:p>
    <w:p w14:paraId="156165A3"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lastRenderedPageBreak/>
        <w:t>God was ready to kill them all!  It was Moses that interceded for the people and God granted mercy because of Moses.  But God, declares that the 10 spies would die of a plague, and everyone over 20 years and older would die in the wilderness (Numbers 14:29).  Only Caleb and Joshua would enter the land and individuals over 20 years old because they were of a different spirit.  They would also wander in the wilderness for 40 years (Numbers 14: 34-35).</w:t>
      </w:r>
    </w:p>
    <w:p w14:paraId="5484DA75"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Rather than abundance and inheritance they would receive death and disinheritance because of their unbelief.  You can’t call God a liar and get away with it!  </w:t>
      </w:r>
    </w:p>
    <w:p w14:paraId="07BD95D8"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Questions to ponder</w:t>
      </w:r>
    </w:p>
    <w:p w14:paraId="0F2A430F" w14:textId="77777777" w:rsidR="00297704" w:rsidRPr="00297704" w:rsidRDefault="00297704" w:rsidP="00297704">
      <w:pPr>
        <w:numPr>
          <w:ilvl w:val="0"/>
          <w:numId w:val="2"/>
        </w:numPr>
        <w:contextualSpacing/>
        <w:rPr>
          <w:rFonts w:ascii="Aptos" w:eastAsia="Aptos" w:hAnsi="Aptos" w:cs="Times New Roman"/>
          <w:sz w:val="28"/>
          <w:szCs w:val="28"/>
        </w:rPr>
      </w:pPr>
      <w:r w:rsidRPr="00297704">
        <w:rPr>
          <w:rFonts w:ascii="Aptos" w:eastAsia="Aptos" w:hAnsi="Aptos" w:cs="Times New Roman"/>
          <w:sz w:val="28"/>
          <w:szCs w:val="28"/>
        </w:rPr>
        <w:t>What kept the children of Israel from believing God?</w:t>
      </w:r>
    </w:p>
    <w:p w14:paraId="635B43C7" w14:textId="77777777" w:rsidR="00297704" w:rsidRPr="00297704" w:rsidRDefault="00297704" w:rsidP="00297704">
      <w:pPr>
        <w:numPr>
          <w:ilvl w:val="0"/>
          <w:numId w:val="2"/>
        </w:numPr>
        <w:contextualSpacing/>
        <w:rPr>
          <w:rFonts w:ascii="Aptos" w:eastAsia="Aptos" w:hAnsi="Aptos" w:cs="Times New Roman"/>
          <w:sz w:val="28"/>
          <w:szCs w:val="28"/>
        </w:rPr>
      </w:pPr>
      <w:r w:rsidRPr="00297704">
        <w:rPr>
          <w:rFonts w:ascii="Aptos" w:eastAsia="Aptos" w:hAnsi="Aptos" w:cs="Times New Roman"/>
          <w:sz w:val="28"/>
          <w:szCs w:val="28"/>
        </w:rPr>
        <w:t>What keeps us from believing God?</w:t>
      </w:r>
    </w:p>
    <w:p w14:paraId="3F442560" w14:textId="77777777" w:rsidR="00297704" w:rsidRPr="00297704" w:rsidRDefault="00297704" w:rsidP="00297704">
      <w:pPr>
        <w:numPr>
          <w:ilvl w:val="0"/>
          <w:numId w:val="2"/>
        </w:numPr>
        <w:contextualSpacing/>
        <w:rPr>
          <w:rFonts w:ascii="Aptos" w:eastAsia="Aptos" w:hAnsi="Aptos" w:cs="Times New Roman"/>
          <w:sz w:val="28"/>
          <w:szCs w:val="28"/>
        </w:rPr>
      </w:pPr>
      <w:r w:rsidRPr="00297704">
        <w:rPr>
          <w:rFonts w:ascii="Aptos" w:eastAsia="Aptos" w:hAnsi="Aptos" w:cs="Times New Roman"/>
          <w:sz w:val="28"/>
          <w:szCs w:val="28"/>
        </w:rPr>
        <w:t>There is a time to follow silently and there is a time to speak up, what is the difference?</w:t>
      </w:r>
    </w:p>
    <w:p w14:paraId="582C4AF1" w14:textId="77777777" w:rsidR="00297704" w:rsidRDefault="00297704"/>
    <w:sectPr w:rsidR="00297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8B8"/>
    <w:multiLevelType w:val="hybridMultilevel"/>
    <w:tmpl w:val="E574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D2296"/>
    <w:multiLevelType w:val="hybridMultilevel"/>
    <w:tmpl w:val="91EEE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981936">
    <w:abstractNumId w:val="1"/>
  </w:num>
  <w:num w:numId="2" w16cid:durableId="5862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04"/>
    <w:rsid w:val="00297704"/>
    <w:rsid w:val="00F5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8140"/>
  <w15:chartTrackingRefBased/>
  <w15:docId w15:val="{690A2934-F59F-4115-9122-674904C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704"/>
    <w:rPr>
      <w:rFonts w:eastAsiaTheme="majorEastAsia" w:cstheme="majorBidi"/>
      <w:color w:val="272727" w:themeColor="text1" w:themeTint="D8"/>
    </w:rPr>
  </w:style>
  <w:style w:type="paragraph" w:styleId="Title">
    <w:name w:val="Title"/>
    <w:basedOn w:val="Normal"/>
    <w:next w:val="Normal"/>
    <w:link w:val="TitleChar"/>
    <w:uiPriority w:val="10"/>
    <w:qFormat/>
    <w:rsid w:val="00297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704"/>
    <w:pPr>
      <w:spacing w:before="160"/>
      <w:jc w:val="center"/>
    </w:pPr>
    <w:rPr>
      <w:i/>
      <w:iCs/>
      <w:color w:val="404040" w:themeColor="text1" w:themeTint="BF"/>
    </w:rPr>
  </w:style>
  <w:style w:type="character" w:customStyle="1" w:styleId="QuoteChar">
    <w:name w:val="Quote Char"/>
    <w:basedOn w:val="DefaultParagraphFont"/>
    <w:link w:val="Quote"/>
    <w:uiPriority w:val="29"/>
    <w:rsid w:val="00297704"/>
    <w:rPr>
      <w:i/>
      <w:iCs/>
      <w:color w:val="404040" w:themeColor="text1" w:themeTint="BF"/>
    </w:rPr>
  </w:style>
  <w:style w:type="paragraph" w:styleId="ListParagraph">
    <w:name w:val="List Paragraph"/>
    <w:basedOn w:val="Normal"/>
    <w:uiPriority w:val="34"/>
    <w:qFormat/>
    <w:rsid w:val="00297704"/>
    <w:pPr>
      <w:ind w:left="720"/>
      <w:contextualSpacing/>
    </w:pPr>
  </w:style>
  <w:style w:type="character" w:styleId="IntenseEmphasis">
    <w:name w:val="Intense Emphasis"/>
    <w:basedOn w:val="DefaultParagraphFont"/>
    <w:uiPriority w:val="21"/>
    <w:qFormat/>
    <w:rsid w:val="00297704"/>
    <w:rPr>
      <w:i/>
      <w:iCs/>
      <w:color w:val="0F4761" w:themeColor="accent1" w:themeShade="BF"/>
    </w:rPr>
  </w:style>
  <w:style w:type="paragraph" w:styleId="IntenseQuote">
    <w:name w:val="Intense Quote"/>
    <w:basedOn w:val="Normal"/>
    <w:next w:val="Normal"/>
    <w:link w:val="IntenseQuoteChar"/>
    <w:uiPriority w:val="30"/>
    <w:qFormat/>
    <w:rsid w:val="00297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704"/>
    <w:rPr>
      <w:i/>
      <w:iCs/>
      <w:color w:val="0F4761" w:themeColor="accent1" w:themeShade="BF"/>
    </w:rPr>
  </w:style>
  <w:style w:type="character" w:styleId="IntenseReference">
    <w:name w:val="Intense Reference"/>
    <w:basedOn w:val="DefaultParagraphFont"/>
    <w:uiPriority w:val="32"/>
    <w:qFormat/>
    <w:rsid w:val="00297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2025-06-16T16:59:00Z</dcterms:created>
  <dcterms:modified xsi:type="dcterms:W3CDTF">2025-06-16T17:00:00Z</dcterms:modified>
</cp:coreProperties>
</file>